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40C74" w14:textId="77777777" w:rsidR="00142270" w:rsidRPr="007D3749" w:rsidRDefault="00142270" w:rsidP="007D374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ZAVAROVALNO - TEHNIČNA SPECIFIKACIJA</w:t>
      </w:r>
    </w:p>
    <w:p w14:paraId="671EAC35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FF7E16B" w14:textId="77777777" w:rsidR="007D3749" w:rsidRPr="007D3749" w:rsidRDefault="007D374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C96DE6C" w14:textId="7DBE44E9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javnega naročila: Zavarovanje Splošne bolnišnice Trbovlje – kot navedeno v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nadaljevanju.</w:t>
      </w:r>
    </w:p>
    <w:p w14:paraId="42DFE24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1FA1BA4" w14:textId="08034424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Naročnik je pripravil zavarovalno-tehnično dokumentacijo, ki j</w:t>
      </w:r>
      <w:r w:rsidR="00B247FA">
        <w:rPr>
          <w:rFonts w:ascii="Courier New" w:hAnsi="Courier New" w:cs="Courier New"/>
          <w:sz w:val="24"/>
          <w:szCs w:val="24"/>
        </w:rPr>
        <w:t xml:space="preserve">o </w:t>
      </w:r>
      <w:r w:rsidRPr="007D3749">
        <w:rPr>
          <w:rFonts w:ascii="Courier New" w:hAnsi="Courier New" w:cs="Courier New"/>
          <w:sz w:val="24"/>
          <w:szCs w:val="24"/>
        </w:rPr>
        <w:t>ponudniki morajo upoštevati pri pripravi ponudbe. Splošni in dopolnilni pogoji, ter klavzule</w:t>
      </w:r>
      <w:r w:rsidR="00613F09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 xml:space="preserve">zavarovalnic, lahko veljajo le, če niso v nasprotju </w:t>
      </w:r>
      <w:r w:rsidR="00B247FA">
        <w:rPr>
          <w:rFonts w:ascii="Courier New" w:hAnsi="Courier New" w:cs="Courier New"/>
          <w:sz w:val="24"/>
          <w:szCs w:val="24"/>
        </w:rPr>
        <w:t xml:space="preserve">z </w:t>
      </w:r>
      <w:r w:rsidRPr="007D3749">
        <w:rPr>
          <w:rFonts w:ascii="Courier New" w:hAnsi="Courier New" w:cs="Courier New"/>
          <w:sz w:val="24"/>
          <w:szCs w:val="24"/>
        </w:rPr>
        <w:t>dokumentacijo javnega naročila.</w:t>
      </w:r>
    </w:p>
    <w:p w14:paraId="13032D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ACC41C1" w14:textId="0059D639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Ponudnik predloži ponudbo v obliki izpolnjene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excel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tabele »SB TRBOVLJE podatki </w:t>
      </w:r>
      <w:r w:rsidR="00B247FA">
        <w:rPr>
          <w:rFonts w:ascii="Courier New" w:hAnsi="Courier New" w:cs="Courier New"/>
          <w:sz w:val="24"/>
          <w:szCs w:val="24"/>
        </w:rPr>
        <w:t>–</w:t>
      </w:r>
      <w:r w:rsidRPr="007D3749">
        <w:rPr>
          <w:rFonts w:ascii="Courier New" w:hAnsi="Courier New" w:cs="Courier New"/>
          <w:sz w:val="24"/>
          <w:szCs w:val="24"/>
        </w:rPr>
        <w:t xml:space="preserve"> ponudba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2026«. Ponudnik v tabelo vnaša premijske stopnje v obliki promila, oziroma neposredno</w:t>
      </w:r>
    </w:p>
    <w:p w14:paraId="10824D21" w14:textId="5DC85A43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zavarovalno premijo in % od premije, kjer je to zahtevano. Podatke vnaša v polja, ki so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obarvana svetlo rumeno. Posamezna premija oziroma premijska stopnja vsebuje vse elemente iz katerih je sestavljena in vsa doplačila in popuste.</w:t>
      </w:r>
    </w:p>
    <w:p w14:paraId="71D59CA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3BAE615" w14:textId="0CE52674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Ponudnik, ki bo izbran kot najugodnejši, bo izdal zavarovalne police v skladu z oddano</w:t>
      </w:r>
      <w:r w:rsidR="00B247FA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 xml:space="preserve">ponudbo. </w:t>
      </w:r>
    </w:p>
    <w:p w14:paraId="541986C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96367D3" w14:textId="4E00DBE6" w:rsidR="00142270" w:rsidRDefault="00603A6B" w:rsidP="00603A6B">
      <w:pPr>
        <w:spacing w:line="276" w:lineRule="auto"/>
        <w:rPr>
          <w:rFonts w:ascii="Courier New" w:hAnsi="Courier New" w:cs="Courier New"/>
          <w:sz w:val="24"/>
          <w:szCs w:val="24"/>
        </w:rPr>
      </w:pPr>
      <w:r w:rsidRPr="00603A6B">
        <w:rPr>
          <w:rFonts w:ascii="Courier New" w:hAnsi="Courier New" w:cs="Courier New"/>
          <w:bCs/>
          <w:iCs/>
          <w:noProof/>
        </w:rPr>
        <w:t>V postopku izvajanja te pogodbe sodeluje zavarovalni posrednik Sekura d.o.o., zavarovalno posredovanje, Ulica Staneta Severja 9B, 2000 Maribor. Izbrani ponudnik plača storitev zavarovalnega posredovanja v skladu s pogodbo za celoten čas trajanja pogodbe</w:t>
      </w:r>
      <w:r>
        <w:rPr>
          <w:rFonts w:ascii="Courier New" w:hAnsi="Courier New" w:cs="Courier New"/>
          <w:sz w:val="24"/>
          <w:szCs w:val="24"/>
        </w:rPr>
        <w:t>.</w:t>
      </w:r>
    </w:p>
    <w:p w14:paraId="58725074" w14:textId="77777777" w:rsidR="00603A6B" w:rsidRPr="00603A6B" w:rsidRDefault="00603A6B" w:rsidP="00603A6B">
      <w:pPr>
        <w:spacing w:line="276" w:lineRule="auto"/>
        <w:rPr>
          <w:rFonts w:ascii="Courier New" w:hAnsi="Courier New" w:cs="Courier New"/>
          <w:bCs/>
          <w:iCs/>
          <w:noProof/>
        </w:rPr>
      </w:pPr>
    </w:p>
    <w:p w14:paraId="0592DCE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Podatki o vrednosti premoženja se nahajajo v priloženi tabeli »SB TRBOVLJE podatki - ponudba 2026«</w:t>
      </w:r>
    </w:p>
    <w:p w14:paraId="6E3135D3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70EACA6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Pomembno:</w:t>
      </w:r>
    </w:p>
    <w:p w14:paraId="7A648B4A" w14:textId="3D8AD8CD" w:rsidR="00142270" w:rsidRPr="007D3749" w:rsidRDefault="00933EE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Pri požarnem zavarovanju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B247FA">
        <w:rPr>
          <w:rFonts w:ascii="Courier New" w:hAnsi="Courier New" w:cs="Courier New"/>
          <w:b/>
          <w:bCs/>
          <w:sz w:val="24"/>
          <w:szCs w:val="24"/>
        </w:rPr>
        <w:t xml:space="preserve">na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nov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o vrednost, se razume, da velja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zavarovanje na novo vrednost za osnovne in dodatne nevarnosti.</w:t>
      </w:r>
    </w:p>
    <w:p w14:paraId="7E409209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E2F62B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2. Pri požarnem zavarovanju opreme na prostem, je v kritje vključena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viharja in toče.</w:t>
      </w:r>
    </w:p>
    <w:p w14:paraId="4AEB2BFF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B03B8D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3. Pri kritju dodatne požarne nevarnosti izliva vode iz cevi, morajo biti kriti tudi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iskanja napake in strošek menjave cevi v dolžini do 2 m. Krita mora biti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zamašitve cevi.</w:t>
      </w:r>
    </w:p>
    <w:p w14:paraId="18D6FCD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0AAE1A0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4. Pri kritju dodatne požarne nevarnosti izliva vode iz cevi, mora biti krita tudi 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koda zaradi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korozije cevi – samo prvi škodni primer na posameznem objektu.</w:t>
      </w:r>
    </w:p>
    <w:p w14:paraId="54282254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2B9D06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6. Pri </w:t>
      </w:r>
      <w:proofErr w:type="spellStart"/>
      <w:r w:rsidRPr="007D3749">
        <w:rPr>
          <w:rFonts w:ascii="Courier New" w:hAnsi="Courier New" w:cs="Courier New"/>
          <w:b/>
          <w:bCs/>
          <w:sz w:val="24"/>
          <w:szCs w:val="24"/>
        </w:rPr>
        <w:t>vlomskem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zavarovanju mora biti krita tudi škoda na steklu - pri kritju stroš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 xml:space="preserve">kov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popravila na objektu ob vlomu.</w:t>
      </w:r>
    </w:p>
    <w:p w14:paraId="4D7DAC41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69461E77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lastRenderedPageBreak/>
        <w:t xml:space="preserve">7.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Malus se pri zavarovanju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 splošne civilne odgovornosti, zavarovanju poklicne odgovornosti zdravnikov in </w:t>
      </w:r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zavarovanju </w:t>
      </w:r>
      <w:proofErr w:type="spellStart"/>
      <w:r w:rsidR="00933EE7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ne obračunava</w:t>
      </w:r>
      <w:r w:rsidR="00170538" w:rsidRPr="007D3749">
        <w:rPr>
          <w:rFonts w:ascii="Courier New" w:hAnsi="Courier New" w:cs="Courier New"/>
          <w:b/>
          <w:bCs/>
          <w:sz w:val="24"/>
          <w:szCs w:val="24"/>
        </w:rPr>
        <w:t xml:space="preserve">. </w:t>
      </w:r>
    </w:p>
    <w:p w14:paraId="420BA7C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543144E1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8. Zavarovalnica sprejme v z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avarovanje pod enakimi pogoji vse objekte, opremo,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zaloge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blaga, zavarovalca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>ki bi izpadla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iz evidenc, ki jih zavarovalnici posreduje zavarovalec.</w:t>
      </w:r>
    </w:p>
    <w:p w14:paraId="012C4AAD" w14:textId="77777777" w:rsidR="00170538" w:rsidRPr="007D3749" w:rsidRDefault="00170538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Zavarovalnica sprejme v zavarovanje pod enakimi pogoji tudi vse nove investicije in nabave, katerih vrednost ne presega 10% vrednosti zavarovanih stvari.</w:t>
      </w:r>
    </w:p>
    <w:p w14:paraId="1B3987A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091592A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1BA790C8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</w:t>
      </w:r>
      <w:r w:rsidR="00EF4B19" w:rsidRPr="007D3749">
        <w:rPr>
          <w:rFonts w:ascii="Courier New" w:hAnsi="Courier New" w:cs="Courier New"/>
          <w:b/>
          <w:bCs/>
          <w:sz w:val="24"/>
          <w:szCs w:val="24"/>
        </w:rPr>
        <w:t xml:space="preserve"> 1</w:t>
      </w:r>
    </w:p>
    <w:p w14:paraId="066A19C5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F6B52E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1. Požarno zavarovanje:</w:t>
      </w:r>
    </w:p>
    <w:p w14:paraId="03A5A076" w14:textId="7F86F9FB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temeljne požarne nevarnos</w:t>
      </w:r>
      <w:r w:rsidR="002464F3">
        <w:rPr>
          <w:rFonts w:ascii="Courier New" w:hAnsi="Courier New" w:cs="Courier New"/>
          <w:sz w:val="24"/>
          <w:szCs w:val="24"/>
        </w:rPr>
        <w:t xml:space="preserve">ti: uničenje ali poškodbo </w:t>
      </w:r>
      <w:r w:rsidRPr="007D3749">
        <w:rPr>
          <w:rFonts w:ascii="Courier New" w:hAnsi="Courier New" w:cs="Courier New"/>
          <w:sz w:val="24"/>
          <w:szCs w:val="24"/>
        </w:rPr>
        <w:t xml:space="preserve">zavarovanih gradbenih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objektov,opreme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in drobnega inventarja, ter zalog, zaradi naslednjih temeljnih nevarnosti: požara,</w:t>
      </w:r>
    </w:p>
    <w:p w14:paraId="7DBA460A" w14:textId="31E4C9BA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strele, eksplozije, viharja, toče, udarca zavarovančevega motornega vozila ali premičnega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delovnega stroja, padca zračnega plovila, manifestacije in demonstracije -</w:t>
      </w:r>
    </w:p>
    <w:p w14:paraId="6E1DEFB5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Cs/>
          <w:sz w:val="24"/>
          <w:szCs w:val="24"/>
        </w:rPr>
        <w:t xml:space="preserve">se na </w:t>
      </w:r>
      <w:r w:rsidR="00142270" w:rsidRPr="007D3749">
        <w:rPr>
          <w:rFonts w:ascii="Courier New" w:hAnsi="Courier New" w:cs="Courier New"/>
          <w:bCs/>
          <w:sz w:val="24"/>
          <w:szCs w:val="24"/>
        </w:rPr>
        <w:t>novo vrednost zavarujejo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>gradb</w:t>
      </w:r>
      <w:r w:rsidRPr="007D3749">
        <w:rPr>
          <w:rFonts w:ascii="Courier New" w:hAnsi="Courier New" w:cs="Courier New"/>
          <w:sz w:val="24"/>
          <w:szCs w:val="24"/>
        </w:rPr>
        <w:t xml:space="preserve">eni objekti. V vrednosti vseh objektov je vključena tudi mehanska oprema zgradb (instalacije, dvigala…).  </w:t>
      </w:r>
    </w:p>
    <w:p w14:paraId="0D81D92F" w14:textId="333A855C" w:rsidR="00142270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Na </w:t>
      </w:r>
      <w:r w:rsidR="00B247FA">
        <w:rPr>
          <w:rFonts w:ascii="Courier New" w:hAnsi="Courier New" w:cs="Courier New"/>
          <w:sz w:val="24"/>
          <w:szCs w:val="24"/>
        </w:rPr>
        <w:t>novo</w:t>
      </w:r>
      <w:r w:rsidRPr="007D3749">
        <w:rPr>
          <w:rFonts w:ascii="Courier New" w:hAnsi="Courier New" w:cs="Courier New"/>
          <w:sz w:val="24"/>
          <w:szCs w:val="24"/>
        </w:rPr>
        <w:t xml:space="preserve"> vrednost se zavaruje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 oprema z drobnim</w:t>
      </w:r>
      <w:r w:rsidRPr="007D3749">
        <w:rPr>
          <w:rFonts w:ascii="Courier New" w:hAnsi="Courier New" w:cs="Courier New"/>
          <w:sz w:val="24"/>
          <w:szCs w:val="24"/>
        </w:rPr>
        <w:t xml:space="preserve">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inventarjem, v skladu s tabelo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 202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. V vrednosti vseh </w:t>
      </w:r>
      <w:r w:rsidR="00142270" w:rsidRPr="007D3749">
        <w:rPr>
          <w:rFonts w:ascii="Courier New" w:hAnsi="Courier New" w:cs="Courier New"/>
          <w:sz w:val="24"/>
          <w:szCs w:val="24"/>
        </w:rPr>
        <w:t>objektov je vključena tudi mehanska oprema zgradb (instalacije, dvigala…).</w:t>
      </w:r>
    </w:p>
    <w:p w14:paraId="49759F3D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6AC5B8" w14:textId="77777777" w:rsidR="00142270" w:rsidRPr="007D3749" w:rsidRDefault="00142270" w:rsidP="00207E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Zaloge se zavarujejo na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flotantni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način. </w:t>
      </w:r>
    </w:p>
    <w:p w14:paraId="5B30068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C7724FC" w14:textId="77777777" w:rsidR="00EF4B19" w:rsidRPr="007D3749" w:rsidRDefault="00EF4B19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D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odatne nevarnosti požarnega zavarovanja, na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novo vrednost na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prvi riziko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: </w:t>
      </w:r>
    </w:p>
    <w:p w14:paraId="61D2BD5F" w14:textId="77777777" w:rsidR="00142270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kot je to 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določeno v priloženi tabeli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»SB Trbovlje podatki -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ponudba 2026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6CB7DFF1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517191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Protipožarni sistemi:</w:t>
      </w:r>
    </w:p>
    <w:p w14:paraId="422B2B0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Naprave za zmanjšanje rizika: gasilni aparati, redno usposabljanje osebja, strelovodi z</w:t>
      </w:r>
    </w:p>
    <w:p w14:paraId="0D1F706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rednimi pregledi in vzdrževanji, hidroforji. VARNOSTNIK – vratar prisoten 24 ur na dan.</w:t>
      </w:r>
    </w:p>
    <w:p w14:paraId="0A291C95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14:paraId="663A33D4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2</w:t>
      </w:r>
      <w:r w:rsidRPr="007D3749">
        <w:rPr>
          <w:rFonts w:ascii="Courier New" w:hAnsi="Courier New" w:cs="Courier New"/>
          <w:sz w:val="24"/>
          <w:szCs w:val="24"/>
        </w:rPr>
        <w:t xml:space="preserve">.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Potresno zavarovanje</w:t>
      </w:r>
      <w:r w:rsidRPr="007D3749">
        <w:rPr>
          <w:rFonts w:ascii="Courier New" w:hAnsi="Courier New" w:cs="Courier New"/>
          <w:sz w:val="24"/>
          <w:szCs w:val="24"/>
        </w:rPr>
        <w:t>:</w:t>
      </w:r>
    </w:p>
    <w:p w14:paraId="61E33297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 potresne nevarnosti se zavarujejo gradbeni objekti in oprema v skladu s tabelo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»SB Trbovlje podatki - ponudba 2026«</w:t>
      </w:r>
    </w:p>
    <w:p w14:paraId="6418BE3E" w14:textId="311BC155" w:rsidR="0056620E" w:rsidRDefault="00B247FA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  <w:r w:rsidRPr="00B247FA">
        <w:rPr>
          <w:rFonts w:ascii="Courier New" w:hAnsi="Courier New" w:cs="Courier New"/>
          <w:bCs/>
          <w:sz w:val="24"/>
          <w:szCs w:val="24"/>
        </w:rPr>
        <w:t>Zavarovanje potresa se sklepa z odbitno franšizo v višini 2% od zavarovalne vsote, ki odpade na vsak zavarovani gradbeni objekt, oz. na skup zavarovanih premičnin v vsakem gradbenem objektu</w:t>
      </w:r>
      <w:r w:rsidR="0056620E" w:rsidRPr="007D3749">
        <w:rPr>
          <w:rFonts w:ascii="Courier New" w:hAnsi="Courier New" w:cs="Courier New"/>
          <w:bCs/>
          <w:sz w:val="24"/>
          <w:szCs w:val="24"/>
        </w:rPr>
        <w:t>.</w:t>
      </w:r>
    </w:p>
    <w:p w14:paraId="10D4AEC7" w14:textId="77777777" w:rsidR="002464F3" w:rsidRPr="007D3749" w:rsidRDefault="002464F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Cs/>
          <w:sz w:val="24"/>
          <w:szCs w:val="24"/>
        </w:rPr>
      </w:pPr>
    </w:p>
    <w:p w14:paraId="2447463D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lastRenderedPageBreak/>
        <w:t>Zavarovanje potresa je le predmet Sklopa št. 1, Varianta št. 1.</w:t>
      </w:r>
    </w:p>
    <w:p w14:paraId="5D5E5359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6B0583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b/>
          <w:sz w:val="24"/>
          <w:szCs w:val="24"/>
        </w:rPr>
        <w:t>3</w:t>
      </w:r>
      <w:r w:rsidR="00142270" w:rsidRPr="007D3749">
        <w:rPr>
          <w:rFonts w:ascii="Courier New" w:hAnsi="Courier New" w:cs="Courier New"/>
          <w:sz w:val="24"/>
          <w:szCs w:val="24"/>
        </w:rPr>
        <w:t xml:space="preserve">. 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Zavarovanje </w:t>
      </w:r>
      <w:proofErr w:type="spellStart"/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strojeloma</w:t>
      </w:r>
      <w:proofErr w:type="spellEnd"/>
      <w:r w:rsidR="00142270" w:rsidRPr="007D3749">
        <w:rPr>
          <w:rFonts w:ascii="Courier New" w:hAnsi="Courier New" w:cs="Courier New"/>
          <w:sz w:val="24"/>
          <w:szCs w:val="24"/>
        </w:rPr>
        <w:t>:</w:t>
      </w:r>
    </w:p>
    <w:p w14:paraId="01A9F4CA" w14:textId="65DC8B05" w:rsidR="00142270" w:rsidRPr="002464F3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 vsako nenadno ali nepričakovano uničenje ali poškodovanje, elektronske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opreme,strojev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in aparatov, zaradi mehanskega loma, napak v konstrukciji ali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materialu,delovanja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električne energije, zatajitve varovalnih ali regulacijskih naprav,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padca,udarca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ali prevrnitve in drugih vzrokov,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zavarujemo na </w:t>
      </w:r>
      <w:r w:rsidR="00B31A56">
        <w:rPr>
          <w:rFonts w:ascii="Courier New" w:hAnsi="Courier New" w:cs="Courier New"/>
          <w:b/>
          <w:bCs/>
          <w:sz w:val="24"/>
          <w:szCs w:val="24"/>
        </w:rPr>
        <w:t>novo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vrednost:</w:t>
      </w:r>
    </w:p>
    <w:p w14:paraId="2EDDCDB5" w14:textId="41247E14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Vse stroje in aparate, po seznamu, v skladu s tabelo »SB TRBOVLJE podatki </w:t>
      </w:r>
      <w:r w:rsidR="002464F3">
        <w:rPr>
          <w:rFonts w:ascii="Courier New" w:hAnsi="Courier New" w:cs="Courier New"/>
          <w:b/>
          <w:bCs/>
          <w:sz w:val="24"/>
          <w:szCs w:val="24"/>
        </w:rPr>
        <w:t>–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 ponudba</w:t>
      </w:r>
      <w:r w:rsidR="002464F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2026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«</w:t>
      </w:r>
    </w:p>
    <w:p w14:paraId="659CD438" w14:textId="2596B851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Soudeležba pri škodi - franšiza se ne odkupi in znaša: 10% od škode, vendar najmanj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100,00 EUR in največ 2.500,00 EUR.</w:t>
      </w:r>
    </w:p>
    <w:p w14:paraId="4C8650D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amortizirana vrednost pri delnih škodah.</w:t>
      </w:r>
    </w:p>
    <w:p w14:paraId="57D93D66" w14:textId="77777777" w:rsidR="00DF16A4" w:rsidRPr="007D3749" w:rsidRDefault="00DF16A4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44154959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4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. Zavarovanje vloma in ropa:</w:t>
      </w:r>
    </w:p>
    <w:p w14:paraId="1429CAF4" w14:textId="0F0DFFCE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 škode, do katerih je prišlo, ker so bile zavarovane stvari odnesene, uničene ali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poškodovane pri vlomu (vlomna tatvina) ali ropu oz. pri poskusu teh dejanj – se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zavaruje NA PRVI RIZIKO oprema s stroji in aparati ter zaloge in gotovina kot navedeno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v tabeli »SB TRBOVLJE podatki –</w:t>
      </w:r>
      <w:r w:rsidR="00DF16A4" w:rsidRPr="007D3749">
        <w:rPr>
          <w:rFonts w:ascii="Courier New" w:hAnsi="Courier New" w:cs="Courier New"/>
          <w:sz w:val="24"/>
          <w:szCs w:val="24"/>
        </w:rPr>
        <w:t xml:space="preserve"> ponudba 2026</w:t>
      </w:r>
      <w:r w:rsidRPr="007D3749">
        <w:rPr>
          <w:rFonts w:ascii="Courier New" w:hAnsi="Courier New" w:cs="Courier New"/>
          <w:sz w:val="24"/>
          <w:szCs w:val="24"/>
        </w:rPr>
        <w:t>«. Krita mora biti tudi škoda zaradi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tatvine ali poškodovanja, ki ga povzročijo obiskovalci – pacienti (to zadnje kritje lahko</w:t>
      </w:r>
    </w:p>
    <w:p w14:paraId="225BB67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ponudnik ponudi tudi skozi katero drugo zavarovalno vrsto).</w:t>
      </w:r>
    </w:p>
    <w:p w14:paraId="3373426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Protivlomni sistemi:</w:t>
      </w:r>
    </w:p>
    <w:p w14:paraId="67C64C97" w14:textId="77777777" w:rsidR="00170538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alarmni sistem.</w:t>
      </w:r>
    </w:p>
    <w:p w14:paraId="3D753664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VARNOSTNIK – VRATAR prisoten 24 ur na dan</w:t>
      </w:r>
    </w:p>
    <w:p w14:paraId="54B465A1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27ABC062" w14:textId="77777777" w:rsidR="0056620E" w:rsidRPr="007D3749" w:rsidRDefault="0056620E" w:rsidP="00566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SKLOP 2</w:t>
      </w:r>
    </w:p>
    <w:p w14:paraId="030042DA" w14:textId="77777777" w:rsidR="0056620E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3C11511B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1</w:t>
      </w:r>
      <w:r w:rsidR="00DF16A4" w:rsidRPr="007D3749">
        <w:rPr>
          <w:rFonts w:ascii="Courier New" w:hAnsi="Courier New" w:cs="Courier New"/>
          <w:b/>
          <w:bCs/>
          <w:sz w:val="24"/>
          <w:szCs w:val="24"/>
        </w:rPr>
        <w:t>. Zavarovanje splošne civilne 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:</w:t>
      </w:r>
    </w:p>
    <w:p w14:paraId="6BE52ADA" w14:textId="5AA1043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škodo zaradi civilno pravnih odškodninskih zahtevkov, ki jih tretje osebe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uveljavljajo proti zavarovancu zaradi nenadnega in presenetljivega dogodka (nesreče), ki izvira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iz dejavnosti, lastnosti in pravnega razmerja, navedenega v polici in imajo za posledico:</w:t>
      </w:r>
    </w:p>
    <w:p w14:paraId="51A9CB2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telesne poškodbe, obolenje ali smrt osebe (poškodovanje osebe)</w:t>
      </w:r>
    </w:p>
    <w:p w14:paraId="79E38EF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uničenje, poškodbo ali izginitev stvari (poškodovanje stvari).</w:t>
      </w:r>
    </w:p>
    <w:p w14:paraId="1C5A35DD" w14:textId="17B2ECC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Zavarovanje krije t</w:t>
      </w:r>
      <w:r w:rsidR="002464F3">
        <w:rPr>
          <w:rFonts w:ascii="Courier New" w:hAnsi="Courier New" w:cs="Courier New"/>
          <w:sz w:val="24"/>
          <w:szCs w:val="24"/>
        </w:rPr>
        <w:t xml:space="preserve">udi odgovornost zavarovanca kot </w:t>
      </w:r>
      <w:r w:rsidRPr="007D3749">
        <w:rPr>
          <w:rFonts w:ascii="Courier New" w:hAnsi="Courier New" w:cs="Courier New"/>
          <w:sz w:val="24"/>
          <w:szCs w:val="24"/>
        </w:rPr>
        <w:t>delodajalca, za odškodninske zahtevke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delavcev zavarovanca.</w:t>
      </w:r>
    </w:p>
    <w:p w14:paraId="4BD1117D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osebe:</w:t>
      </w:r>
    </w:p>
    <w:p w14:paraId="2E98B6B6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140.0</w:t>
      </w:r>
      <w:r w:rsidR="00142270" w:rsidRPr="007D3749">
        <w:rPr>
          <w:rFonts w:ascii="Courier New" w:hAnsi="Courier New" w:cs="Courier New"/>
          <w:sz w:val="24"/>
          <w:szCs w:val="24"/>
        </w:rPr>
        <w:t>00,00 EUR</w:t>
      </w:r>
    </w:p>
    <w:p w14:paraId="33A636D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za stvari</w:t>
      </w:r>
    </w:p>
    <w:p w14:paraId="0A929DF7" w14:textId="77777777" w:rsidR="00142270" w:rsidRPr="007D3749" w:rsidRDefault="004F7167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26.00</w:t>
      </w:r>
      <w:r w:rsidR="00142270" w:rsidRPr="007D3749">
        <w:rPr>
          <w:rFonts w:ascii="Courier New" w:hAnsi="Courier New" w:cs="Courier New"/>
          <w:sz w:val="24"/>
          <w:szCs w:val="24"/>
        </w:rPr>
        <w:t>0,00 EUR</w:t>
      </w:r>
    </w:p>
    <w:p w14:paraId="35C2C7A0" w14:textId="77777777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0C711620" w14:textId="6EB3062D" w:rsidR="00142270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Zavarovalnica za vse primere, ki izhajajo iz zavarovalnega obdobja, izplača odškodnino v skupni višini največ trikratnika zavarovalne </w:t>
      </w:r>
      <w:r w:rsidR="003317BB">
        <w:rPr>
          <w:rFonts w:ascii="Courier New" w:hAnsi="Courier New" w:cs="Courier New"/>
          <w:sz w:val="24"/>
          <w:szCs w:val="24"/>
        </w:rPr>
        <w:t>vsote (trojni agregat odškodnin.</w:t>
      </w:r>
    </w:p>
    <w:p w14:paraId="696A8AA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75668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250€ in ne več kot 2.000€ od odškodnine.</w:t>
      </w:r>
    </w:p>
    <w:p w14:paraId="08FBD680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4060B1CF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Zavarovalne vsote naj se valorizirajo</w:t>
      </w:r>
    </w:p>
    <w:p w14:paraId="58922CB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390C3BBE" w14:textId="1EE237C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Zavarujejo se tudi dodatn</w:t>
      </w:r>
      <w:r w:rsidR="002464F3">
        <w:rPr>
          <w:rFonts w:ascii="Courier New" w:hAnsi="Courier New" w:cs="Courier New"/>
          <w:sz w:val="24"/>
          <w:szCs w:val="24"/>
        </w:rPr>
        <w:t xml:space="preserve">i nevarnostni viri – zahteva se </w:t>
      </w:r>
      <w:r w:rsidRPr="007D3749">
        <w:rPr>
          <w:rFonts w:ascii="Courier New" w:hAnsi="Courier New" w:cs="Courier New"/>
          <w:sz w:val="24"/>
          <w:szCs w:val="24"/>
        </w:rPr>
        <w:t>kritje za škode, ki ne izvirajo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neposredno iz dejavnosti pravne osebe, vendar je pravna oseba v skladu z Obligacijskim</w:t>
      </w:r>
    </w:p>
    <w:p w14:paraId="714F9AEC" w14:textId="69E57A83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zakonikom odgovorna zanje (npr. zdrs snega s strehe, škoda v zvezi z rednim vzdrževanjem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objekta in okolice, škode iz naslova uporabe osebnih dvigal…)</w:t>
      </w:r>
    </w:p>
    <w:p w14:paraId="15F74034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09568325" w14:textId="2CB9AB3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bolnišnice, kot lastnika in najemodajalca stanovanj –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odgovornost iz posesti (v tabeli z lokacijami stanovanj, je navedena tudi kvadratura le-teh)</w:t>
      </w:r>
    </w:p>
    <w:p w14:paraId="56F1EA99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odgovornost iz naslova škod v zvezi z pripravo hrane in pijače. Št. zaposlenih</w:t>
      </w:r>
    </w:p>
    <w:p w14:paraId="19C1C65A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kuhinji: 12</w:t>
      </w:r>
    </w:p>
    <w:p w14:paraId="39E32B36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AFD7927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Zavaruje se tudi zahtevke zunanjih odjemalcev kuhinje. Letni pr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ihodki iz naslova prodaje hrane </w:t>
      </w:r>
      <w:r w:rsidRPr="007D3749">
        <w:rPr>
          <w:rFonts w:ascii="Courier New" w:hAnsi="Courier New" w:cs="Courier New"/>
          <w:sz w:val="24"/>
          <w:szCs w:val="24"/>
        </w:rPr>
        <w:t>zunanjim odjemalcem znašajo: cca 4.500</w:t>
      </w:r>
      <w:r w:rsidR="004F7167" w:rsidRPr="007D3749">
        <w:rPr>
          <w:rFonts w:ascii="Courier New" w:hAnsi="Courier New" w:cs="Courier New"/>
          <w:sz w:val="24"/>
          <w:szCs w:val="24"/>
        </w:rPr>
        <w:t>€</w:t>
      </w:r>
      <w:r w:rsidR="00FB62BE" w:rsidRPr="007D3749">
        <w:rPr>
          <w:rFonts w:ascii="Courier New" w:hAnsi="Courier New" w:cs="Courier New"/>
          <w:sz w:val="24"/>
          <w:szCs w:val="24"/>
        </w:rPr>
        <w:t>.</w:t>
      </w:r>
    </w:p>
    <w:p w14:paraId="6500D851" w14:textId="77777777" w:rsidR="003317BB" w:rsidRDefault="003317BB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22491F9" w14:textId="1614E040" w:rsidR="003317BB" w:rsidRPr="007D3749" w:rsidRDefault="003317BB" w:rsidP="003317B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3317BB">
        <w:rPr>
          <w:rFonts w:ascii="Courier New" w:hAnsi="Courier New" w:cs="Courier New"/>
          <w:b/>
          <w:bCs/>
          <w:sz w:val="24"/>
          <w:szCs w:val="24"/>
        </w:rPr>
        <w:t>Zavarovanje splošne civilne odgovornosti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se pripravi v dveh variantah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: </w:t>
      </w:r>
    </w:p>
    <w:p w14:paraId="1000D580" w14:textId="035C9DC2" w:rsidR="003317BB" w:rsidRPr="007D3749" w:rsidRDefault="003317BB" w:rsidP="003317BB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</w:t>
      </w:r>
      <w:r w:rsidR="00964705">
        <w:rPr>
          <w:rFonts w:ascii="Courier New" w:hAnsi="Courier New" w:cs="Courier New"/>
          <w:b/>
          <w:bCs/>
          <w:sz w:val="24"/>
          <w:szCs w:val="24"/>
        </w:rPr>
        <w:t xml:space="preserve">3 in 4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-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Trajanje 24 mesecev</w:t>
      </w:r>
    </w:p>
    <w:p w14:paraId="0B0B5363" w14:textId="16743687" w:rsidR="003317BB" w:rsidRDefault="003317BB" w:rsidP="003317BB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</w:t>
      </w:r>
      <w:r w:rsidR="00964705">
        <w:rPr>
          <w:rFonts w:ascii="Courier New" w:hAnsi="Courier New" w:cs="Courier New"/>
          <w:b/>
          <w:bCs/>
          <w:sz w:val="24"/>
          <w:szCs w:val="24"/>
        </w:rPr>
        <w:t xml:space="preserve">1 n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2</w:t>
      </w:r>
      <w:r w:rsidR="00964705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- 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Trajanje </w:t>
      </w:r>
      <w:r w:rsidRPr="008B0747">
        <w:rPr>
          <w:rFonts w:ascii="Courier New" w:hAnsi="Courier New" w:cs="Courier New"/>
          <w:b/>
          <w:bCs/>
          <w:sz w:val="24"/>
          <w:szCs w:val="24"/>
        </w:rPr>
        <w:t>4</w:t>
      </w:r>
      <w:r>
        <w:rPr>
          <w:rFonts w:ascii="Courier New" w:hAnsi="Courier New" w:cs="Courier New"/>
          <w:b/>
          <w:bCs/>
          <w:sz w:val="24"/>
          <w:szCs w:val="24"/>
        </w:rPr>
        <w:t>8</w:t>
      </w:r>
      <w:r w:rsidRPr="008B0747">
        <w:rPr>
          <w:rFonts w:ascii="Courier New" w:hAnsi="Courier New" w:cs="Courier New"/>
          <w:b/>
          <w:bCs/>
          <w:sz w:val="24"/>
          <w:szCs w:val="24"/>
        </w:rPr>
        <w:t xml:space="preserve"> mesecev</w:t>
      </w:r>
    </w:p>
    <w:p w14:paraId="491DB265" w14:textId="77777777" w:rsidR="00FB62BE" w:rsidRPr="007D3749" w:rsidRDefault="00FB62B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351B5BE" w14:textId="77777777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Zavarovalnica je dolžna naročnika obveščati o izplačilu odškodnine na podlagi odš</w:t>
      </w:r>
      <w:r w:rsidR="00FB62BE" w:rsidRPr="007D3749">
        <w:rPr>
          <w:rFonts w:ascii="Courier New" w:hAnsi="Courier New" w:cs="Courier New"/>
          <w:sz w:val="24"/>
          <w:szCs w:val="24"/>
        </w:rPr>
        <w:t xml:space="preserve">kodninskega </w:t>
      </w:r>
      <w:r w:rsidRPr="007D3749">
        <w:rPr>
          <w:rFonts w:ascii="Courier New" w:hAnsi="Courier New" w:cs="Courier New"/>
          <w:sz w:val="24"/>
          <w:szCs w:val="24"/>
        </w:rPr>
        <w:t>zahtevka.</w:t>
      </w:r>
    </w:p>
    <w:p w14:paraId="2CBDC40D" w14:textId="77777777" w:rsidR="008E436B" w:rsidRPr="007D3749" w:rsidRDefault="008E436B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40B606D3" w14:textId="77777777" w:rsidR="00207E8E" w:rsidRPr="007D3749" w:rsidRDefault="00207E8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2230AD76" w14:textId="77777777" w:rsidR="00142270" w:rsidRPr="007D3749" w:rsidRDefault="0056620E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2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. Zavarovanje poklicne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odgovornosti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zdravnikov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uslužbencev v zdravstveni negi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 xml:space="preserve">, </w:t>
      </w:r>
      <w:r w:rsidR="00FB62BE" w:rsidRPr="007D3749">
        <w:rPr>
          <w:rFonts w:ascii="Courier New" w:hAnsi="Courier New" w:cs="Courier New"/>
          <w:b/>
          <w:bCs/>
          <w:sz w:val="24"/>
          <w:szCs w:val="24"/>
        </w:rPr>
        <w:t>zdravstvenih delavcev in sodelavcev</w:t>
      </w:r>
    </w:p>
    <w:p w14:paraId="57C60EEB" w14:textId="7C5CE24A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Predmet zavarovanja so odškodninski zahtevki zaradi škod, ki bi jih utrpeli na svojem telesu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pacienti zaradi strokovno dokazanih napak in opustitev zdravniškega osebja pri opravljanju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preiskav, operativnih posegov, bolnišničnega zdravljenja in rehabilitacije .</w:t>
      </w:r>
    </w:p>
    <w:p w14:paraId="64372AE1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Kritje je podano za:</w:t>
      </w:r>
    </w:p>
    <w:p w14:paraId="27D978EB" w14:textId="19A2ABBC" w:rsidR="00142270" w:rsidRPr="007D3749" w:rsidRDefault="00142270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redno zaposlene zdravnike, uslužbence v zdravstveni negi, zdravstvene delavce in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sodelavce;</w:t>
      </w:r>
    </w:p>
    <w:p w14:paraId="78AB44DD" w14:textId="722E6729" w:rsidR="00142270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zdravnike, uslužbence v zdravstveni negi, zdravstvene delavce, sodelavce, pripravnike, in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specializante, ki opravljajo dejavnost na drugi pogodbeni podlagi.</w:t>
      </w:r>
    </w:p>
    <w:p w14:paraId="79388BE6" w14:textId="77777777" w:rsidR="002464F3" w:rsidRPr="007D3749" w:rsidRDefault="002464F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5D7DB869" w14:textId="77777777" w:rsidR="0056620E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Zavarovalna vsota po škodn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em dogodku</w:t>
      </w:r>
      <w:r w:rsidR="0056620E" w:rsidRPr="007D3749">
        <w:rPr>
          <w:rFonts w:ascii="Courier New" w:hAnsi="Courier New" w:cs="Courier New"/>
          <w:b/>
          <w:bCs/>
          <w:sz w:val="24"/>
          <w:szCs w:val="24"/>
        </w:rPr>
        <w:t xml:space="preserve"> znaša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 xml:space="preserve">: </w:t>
      </w:r>
    </w:p>
    <w:p w14:paraId="3B18842A" w14:textId="50BB3527" w:rsidR="00142270" w:rsidRPr="007D3749" w:rsidRDefault="0056620E" w:rsidP="0056620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</w:t>
      </w:r>
      <w:r w:rsidR="00964705">
        <w:rPr>
          <w:rFonts w:ascii="Courier New" w:hAnsi="Courier New" w:cs="Courier New"/>
          <w:b/>
          <w:bCs/>
          <w:sz w:val="24"/>
          <w:szCs w:val="24"/>
        </w:rPr>
        <w:t>3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- 1</w:t>
      </w:r>
      <w:r w:rsidR="00741767">
        <w:rPr>
          <w:rFonts w:ascii="Courier New" w:hAnsi="Courier New" w:cs="Courier New"/>
          <w:b/>
          <w:bCs/>
          <w:sz w:val="24"/>
          <w:szCs w:val="24"/>
        </w:rPr>
        <w:t>.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0</w:t>
      </w:r>
      <w:r w:rsidR="00142270" w:rsidRPr="007D3749">
        <w:rPr>
          <w:rFonts w:ascii="Courier New" w:hAnsi="Courier New" w:cs="Courier New"/>
          <w:b/>
          <w:bCs/>
          <w:sz w:val="24"/>
          <w:szCs w:val="24"/>
        </w:rPr>
        <w:t>00.000,00 EUR</w:t>
      </w:r>
      <w:r w:rsidR="008B0747">
        <w:rPr>
          <w:rFonts w:ascii="Courier New" w:hAnsi="Courier New" w:cs="Courier New"/>
          <w:b/>
          <w:bCs/>
          <w:sz w:val="24"/>
          <w:szCs w:val="24"/>
        </w:rPr>
        <w:t xml:space="preserve"> – Trajanje 24 mesecev</w:t>
      </w:r>
    </w:p>
    <w:p w14:paraId="369307F0" w14:textId="2F7A1BA2" w:rsidR="0056620E" w:rsidRDefault="0056620E" w:rsidP="008B074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VARIANTA </w:t>
      </w:r>
      <w:r w:rsidR="00964705">
        <w:rPr>
          <w:rFonts w:ascii="Courier New" w:hAnsi="Courier New" w:cs="Courier New"/>
          <w:b/>
          <w:bCs/>
          <w:sz w:val="24"/>
          <w:szCs w:val="24"/>
        </w:rPr>
        <w:t xml:space="preserve">1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- </w:t>
      </w:r>
      <w:r w:rsidR="008B0747">
        <w:rPr>
          <w:rFonts w:ascii="Courier New" w:hAnsi="Courier New" w:cs="Courier New"/>
          <w:b/>
          <w:bCs/>
          <w:sz w:val="24"/>
          <w:szCs w:val="24"/>
        </w:rPr>
        <w:t xml:space="preserve">1.000.000,00 EUR – Trajanje 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>4</w:t>
      </w:r>
      <w:r w:rsidR="008B0747">
        <w:rPr>
          <w:rFonts w:ascii="Courier New" w:hAnsi="Courier New" w:cs="Courier New"/>
          <w:b/>
          <w:bCs/>
          <w:sz w:val="24"/>
          <w:szCs w:val="24"/>
        </w:rPr>
        <w:t>8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 xml:space="preserve"> mesecev</w:t>
      </w:r>
    </w:p>
    <w:p w14:paraId="067EC7B0" w14:textId="2187EAD7" w:rsidR="00860741" w:rsidRPr="007D3749" w:rsidRDefault="00860741" w:rsidP="008B074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lastRenderedPageBreak/>
        <w:t xml:space="preserve">VARIANTA </w:t>
      </w:r>
      <w:r w:rsidR="00964705">
        <w:rPr>
          <w:rFonts w:ascii="Courier New" w:hAnsi="Courier New" w:cs="Courier New"/>
          <w:b/>
          <w:bCs/>
          <w:sz w:val="24"/>
          <w:szCs w:val="24"/>
        </w:rPr>
        <w:t xml:space="preserve">4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- </w:t>
      </w:r>
      <w:r w:rsidR="008B0747">
        <w:rPr>
          <w:rFonts w:ascii="Courier New" w:hAnsi="Courier New" w:cs="Courier New"/>
          <w:b/>
          <w:bCs/>
          <w:sz w:val="24"/>
          <w:szCs w:val="24"/>
        </w:rPr>
        <w:t>7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>00.000,00 EUR – Trajanje 24 mesecev</w:t>
      </w:r>
    </w:p>
    <w:p w14:paraId="48BF6ADA" w14:textId="511523CD" w:rsidR="00860741" w:rsidRDefault="00860741" w:rsidP="008B0747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 xml:space="preserve">VARIANTA </w:t>
      </w:r>
      <w:r w:rsidR="00964705">
        <w:rPr>
          <w:rFonts w:ascii="Courier New" w:hAnsi="Courier New" w:cs="Courier New"/>
          <w:b/>
          <w:bCs/>
          <w:sz w:val="24"/>
          <w:szCs w:val="24"/>
        </w:rPr>
        <w:t xml:space="preserve">2 </w:t>
      </w:r>
      <w:r w:rsidRPr="007D3749">
        <w:rPr>
          <w:rFonts w:ascii="Courier New" w:hAnsi="Courier New" w:cs="Courier New"/>
          <w:b/>
          <w:bCs/>
          <w:sz w:val="24"/>
          <w:szCs w:val="24"/>
        </w:rPr>
        <w:t xml:space="preserve">- </w:t>
      </w:r>
      <w:r w:rsidR="008B0747">
        <w:rPr>
          <w:rFonts w:ascii="Courier New" w:hAnsi="Courier New" w:cs="Courier New"/>
          <w:b/>
          <w:bCs/>
          <w:sz w:val="24"/>
          <w:szCs w:val="24"/>
        </w:rPr>
        <w:t xml:space="preserve">700.000,00 EUR – Trajanje 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>4</w:t>
      </w:r>
      <w:r w:rsidR="008B0747">
        <w:rPr>
          <w:rFonts w:ascii="Courier New" w:hAnsi="Courier New" w:cs="Courier New"/>
          <w:b/>
          <w:bCs/>
          <w:sz w:val="24"/>
          <w:szCs w:val="24"/>
        </w:rPr>
        <w:t>8</w:t>
      </w:r>
      <w:r w:rsidR="008B0747" w:rsidRPr="008B0747">
        <w:rPr>
          <w:rFonts w:ascii="Courier New" w:hAnsi="Courier New" w:cs="Courier New"/>
          <w:b/>
          <w:bCs/>
          <w:sz w:val="24"/>
          <w:szCs w:val="24"/>
        </w:rPr>
        <w:t xml:space="preserve"> mesecev</w:t>
      </w:r>
      <w:r w:rsidRPr="007D3749">
        <w:rPr>
          <w:rFonts w:ascii="Courier New" w:hAnsi="Courier New" w:cs="Courier New"/>
          <w:b/>
          <w:bCs/>
          <w:sz w:val="24"/>
          <w:szCs w:val="24"/>
        </w:rPr>
        <w:t>.</w:t>
      </w:r>
    </w:p>
    <w:p w14:paraId="44BDF322" w14:textId="77777777" w:rsidR="00AB11CA" w:rsidRDefault="00AB11CA" w:rsidP="00B31A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</w:p>
    <w:p w14:paraId="5A84FD8A" w14:textId="547660FB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Letni agre</w:t>
      </w:r>
      <w:r w:rsidR="002464F3">
        <w:rPr>
          <w:rFonts w:ascii="Courier New" w:hAnsi="Courier New" w:cs="Courier New"/>
          <w:sz w:val="24"/>
          <w:szCs w:val="24"/>
        </w:rPr>
        <w:t>gat je enak zavarovalni vsoti. (</w:t>
      </w:r>
      <w:r w:rsidRPr="007D3749">
        <w:rPr>
          <w:rFonts w:ascii="Courier New" w:hAnsi="Courier New" w:cs="Courier New"/>
          <w:sz w:val="24"/>
          <w:szCs w:val="24"/>
        </w:rPr>
        <w:t>V primeru izčrpanja letnega agregata, se ta lahko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 xml:space="preserve">poveča za enojno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zav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. vsoto. Zavarovalnica mora o izč</w:t>
      </w:r>
      <w:r w:rsidR="00302D73" w:rsidRPr="007D3749">
        <w:rPr>
          <w:rFonts w:ascii="Courier New" w:hAnsi="Courier New" w:cs="Courier New"/>
          <w:sz w:val="24"/>
          <w:szCs w:val="24"/>
        </w:rPr>
        <w:t>rpanju letnega agregata</w:t>
      </w:r>
      <w:r w:rsidRPr="007D3749">
        <w:rPr>
          <w:rFonts w:ascii="Courier New" w:hAnsi="Courier New" w:cs="Courier New"/>
          <w:sz w:val="24"/>
          <w:szCs w:val="24"/>
        </w:rPr>
        <w:t xml:space="preserve"> nemudoma</w:t>
      </w:r>
    </w:p>
    <w:p w14:paraId="3AFF82A8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obvestiti zavarovanca. Dodatno kritje zavarovalnica obračuna po cenah iz te ponudbe.)</w:t>
      </w:r>
    </w:p>
    <w:p w14:paraId="7744339B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Zavarovalna vsota se valorizira.</w:t>
      </w:r>
    </w:p>
    <w:p w14:paraId="0E7CB394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6101E864" w14:textId="77777777" w:rsidR="00302D73" w:rsidRPr="007D3749" w:rsidRDefault="00302D73" w:rsidP="00302D7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Kraj zavarovanja: Republika Slovenija</w:t>
      </w:r>
    </w:p>
    <w:p w14:paraId="213D23F0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Sprožilec: »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claims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made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>«</w:t>
      </w:r>
    </w:p>
    <w:p w14:paraId="41987F5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Zavarovanec je pri vsakem škodnem dogodku soudeležen z odbitno franšizo 10%, vendar ne manj kot 500€.</w:t>
      </w:r>
    </w:p>
    <w:p w14:paraId="1259D538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1B558A0E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Pretekla zavarovanja:</w:t>
      </w:r>
    </w:p>
    <w:p w14:paraId="3B9E0437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14:paraId="3814969C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Ime zavarovalnice: Zavarovalnica Triglav d.d.</w:t>
      </w:r>
    </w:p>
    <w:p w14:paraId="08E2B657" w14:textId="77777777" w:rsidR="00142270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Obdobje zavarovanja: 1.9.2021 do 31.12.2025</w:t>
      </w:r>
    </w:p>
    <w:p w14:paraId="7C79EF02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Višina zavarovalne vsote: od 5.1.2016 naprej: 1.000.000,00 EUR</w:t>
      </w:r>
    </w:p>
    <w:p w14:paraId="6CD323E6" w14:textId="77777777" w:rsidR="00302D73" w:rsidRPr="007D3749" w:rsidRDefault="00302D73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14:paraId="7B151846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V zavarovanje mora biti vključeno tudi:</w:t>
      </w:r>
    </w:p>
    <w:p w14:paraId="7351410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škode zaradi kršitve pojasnilne dolžnosti zavarovanca</w:t>
      </w:r>
    </w:p>
    <w:p w14:paraId="7CE00264" w14:textId="5A1DDA36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ad hoc nadomeščanja v primerih dopusta ali bolniške odsotnosti zaposlenih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zdravnikov oziroma ostalega medicinskega osebja</w:t>
      </w:r>
    </w:p>
    <w:p w14:paraId="5FB43512" w14:textId="46CDF60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- poškodbe tkiv oz. celic ali genske poškodbe, ki so posledica</w:t>
      </w:r>
      <w:r w:rsidR="002464F3">
        <w:rPr>
          <w:rFonts w:ascii="Courier New" w:hAnsi="Courier New" w:cs="Courier New"/>
          <w:sz w:val="24"/>
          <w:szCs w:val="24"/>
        </w:rPr>
        <w:t xml:space="preserve"> </w:t>
      </w:r>
      <w:r w:rsidRPr="007D3749">
        <w:rPr>
          <w:rFonts w:ascii="Courier New" w:hAnsi="Courier New" w:cs="Courier New"/>
          <w:sz w:val="24"/>
          <w:szCs w:val="24"/>
        </w:rPr>
        <w:t>izpostavljen</w:t>
      </w:r>
      <w:r w:rsidR="002464F3">
        <w:rPr>
          <w:rFonts w:ascii="Courier New" w:hAnsi="Courier New" w:cs="Courier New"/>
          <w:sz w:val="24"/>
          <w:szCs w:val="24"/>
        </w:rPr>
        <w:t xml:space="preserve">osti ionizirajočem sevanju, </w:t>
      </w:r>
      <w:proofErr w:type="spellStart"/>
      <w:r w:rsidR="002464F3">
        <w:rPr>
          <w:rFonts w:ascii="Courier New" w:hAnsi="Courier New" w:cs="Courier New"/>
          <w:sz w:val="24"/>
          <w:szCs w:val="24"/>
        </w:rPr>
        <w:t>oz.</w:t>
      </w:r>
      <w:r w:rsidRPr="007D3749">
        <w:rPr>
          <w:rFonts w:ascii="Courier New" w:hAnsi="Courier New" w:cs="Courier New"/>
          <w:sz w:val="24"/>
          <w:szCs w:val="24"/>
        </w:rPr>
        <w:t>laserskemu</w:t>
      </w:r>
      <w:proofErr w:type="spellEnd"/>
      <w:r w:rsidRPr="007D3749">
        <w:rPr>
          <w:rFonts w:ascii="Courier New" w:hAnsi="Courier New" w:cs="Courier New"/>
          <w:sz w:val="24"/>
          <w:szCs w:val="24"/>
        </w:rPr>
        <w:t xml:space="preserve">, UV ali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rentgenskemužarčenju</w:t>
      </w:r>
      <w:proofErr w:type="spellEnd"/>
    </w:p>
    <w:p w14:paraId="7D88E178" w14:textId="2FC2B3B9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 xml:space="preserve">- škoda zaradi bolnišničnih okužb: okužbe z HIV, z znanimi vrstami </w:t>
      </w:r>
      <w:proofErr w:type="spellStart"/>
      <w:r w:rsidRPr="007D3749">
        <w:rPr>
          <w:rFonts w:ascii="Courier New" w:hAnsi="Courier New" w:cs="Courier New"/>
          <w:sz w:val="24"/>
          <w:szCs w:val="24"/>
        </w:rPr>
        <w:t>hepatitisa,MRSA</w:t>
      </w:r>
      <w:proofErr w:type="spellEnd"/>
    </w:p>
    <w:p w14:paraId="073EBC65" w14:textId="77777777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7D3749">
        <w:rPr>
          <w:rFonts w:ascii="Courier New" w:hAnsi="Courier New" w:cs="Courier New"/>
          <w:sz w:val="24"/>
          <w:szCs w:val="24"/>
        </w:rPr>
        <w:t>- škoda ki je posledica umetne prekinitve nosečnosti</w:t>
      </w:r>
    </w:p>
    <w:p w14:paraId="0CCE35A7" w14:textId="778ED005" w:rsidR="00142270" w:rsidRPr="007D3749" w:rsidRDefault="00142270" w:rsidP="001422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4"/>
          <w:szCs w:val="24"/>
        </w:rPr>
      </w:pPr>
      <w:r w:rsidRPr="007D3749">
        <w:rPr>
          <w:rFonts w:ascii="Courier New" w:hAnsi="Courier New" w:cs="Courier New"/>
          <w:b/>
          <w:bCs/>
          <w:sz w:val="24"/>
          <w:szCs w:val="24"/>
        </w:rPr>
        <w:t>Obdo</w:t>
      </w:r>
      <w:r w:rsidR="00302D73" w:rsidRPr="007D3749">
        <w:rPr>
          <w:rFonts w:ascii="Courier New" w:hAnsi="Courier New" w:cs="Courier New"/>
          <w:b/>
          <w:bCs/>
          <w:sz w:val="24"/>
          <w:szCs w:val="24"/>
        </w:rPr>
        <w:t>bje retroaktivnega kritja: od 1.1.2021</w:t>
      </w:r>
      <w:r w:rsidR="00131CA1">
        <w:rPr>
          <w:rFonts w:ascii="Courier New" w:hAnsi="Courier New" w:cs="Courier New"/>
          <w:b/>
          <w:bCs/>
          <w:sz w:val="24"/>
          <w:szCs w:val="24"/>
        </w:rPr>
        <w:t>.</w:t>
      </w:r>
    </w:p>
    <w:sectPr w:rsidR="00142270" w:rsidRPr="007D3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F75D1"/>
    <w:multiLevelType w:val="hybridMultilevel"/>
    <w:tmpl w:val="E080139A"/>
    <w:lvl w:ilvl="0" w:tplc="A1269EA6">
      <w:start w:val="2"/>
      <w:numFmt w:val="bullet"/>
      <w:lvlText w:val="-"/>
      <w:lvlJc w:val="left"/>
      <w:pPr>
        <w:ind w:left="720" w:hanging="360"/>
      </w:pPr>
      <w:rPr>
        <w:rFonts w:ascii="Calibri,Bold" w:eastAsiaTheme="minorHAnsi" w:hAnsi="Calibri,Bold" w:cs="Calibri,Bol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963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270"/>
    <w:rsid w:val="00131CA1"/>
    <w:rsid w:val="00142270"/>
    <w:rsid w:val="00170538"/>
    <w:rsid w:val="00207E8E"/>
    <w:rsid w:val="002464F3"/>
    <w:rsid w:val="00302D73"/>
    <w:rsid w:val="003317BB"/>
    <w:rsid w:val="004F7167"/>
    <w:rsid w:val="0056620E"/>
    <w:rsid w:val="00603A6B"/>
    <w:rsid w:val="00613F09"/>
    <w:rsid w:val="00741767"/>
    <w:rsid w:val="007D3749"/>
    <w:rsid w:val="00860741"/>
    <w:rsid w:val="008B0747"/>
    <w:rsid w:val="008E030A"/>
    <w:rsid w:val="008E436B"/>
    <w:rsid w:val="00933EE7"/>
    <w:rsid w:val="00964705"/>
    <w:rsid w:val="00AB11CA"/>
    <w:rsid w:val="00B247FA"/>
    <w:rsid w:val="00B31A56"/>
    <w:rsid w:val="00CF6741"/>
    <w:rsid w:val="00DC1157"/>
    <w:rsid w:val="00DF16A4"/>
    <w:rsid w:val="00EF4B19"/>
    <w:rsid w:val="00F51CB7"/>
    <w:rsid w:val="00FB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83CBF"/>
  <w15:chartTrackingRefBased/>
  <w15:docId w15:val="{F7A39855-6733-4B80-9492-2AE06BA4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66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</dc:creator>
  <cp:keywords/>
  <dc:description/>
  <cp:lastModifiedBy>Rok Lep</cp:lastModifiedBy>
  <cp:revision>3</cp:revision>
  <dcterms:created xsi:type="dcterms:W3CDTF">2025-11-27T09:08:00Z</dcterms:created>
  <dcterms:modified xsi:type="dcterms:W3CDTF">2025-11-27T12:06:00Z</dcterms:modified>
</cp:coreProperties>
</file>